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41" w:rsidRDefault="00A4440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TRS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E0E29">
        <w:rPr>
          <w:rFonts w:ascii="Arial" w:hAnsi="Arial" w:cs="Arial"/>
          <w:b/>
          <w:sz w:val="20"/>
          <w:szCs w:val="20"/>
        </w:rPr>
        <w:t>Board resolution</w:t>
      </w:r>
      <w:r w:rsidR="00006127">
        <w:rPr>
          <w:rFonts w:ascii="Arial" w:hAnsi="Arial" w:cs="Arial"/>
          <w:b/>
          <w:sz w:val="20"/>
          <w:szCs w:val="20"/>
        </w:rPr>
        <w:t xml:space="preserve"> </w:t>
      </w:r>
      <w:r w:rsidR="00710C89">
        <w:rPr>
          <w:rFonts w:ascii="Arial" w:hAnsi="Arial" w:cs="Arial"/>
          <w:b/>
          <w:sz w:val="20"/>
          <w:szCs w:val="20"/>
        </w:rPr>
        <w:t xml:space="preserve">on </w:t>
      </w:r>
      <w:r>
        <w:rPr>
          <w:rFonts w:ascii="Arial" w:hAnsi="Arial" w:cs="Arial"/>
          <w:b/>
          <w:sz w:val="20"/>
          <w:szCs w:val="20"/>
        </w:rPr>
        <w:t xml:space="preserve">holding the annual General Meeting of Shareholders of </w:t>
      </w:r>
      <w:r w:rsidR="002976E5">
        <w:rPr>
          <w:rFonts w:ascii="Arial" w:hAnsi="Arial" w:cs="Arial"/>
          <w:b/>
          <w:sz w:val="20"/>
          <w:szCs w:val="20"/>
        </w:rPr>
        <w:t>2019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44400">
        <w:rPr>
          <w:rFonts w:ascii="Arial" w:hAnsi="Arial" w:cs="Arial"/>
          <w:sz w:val="20"/>
          <w:szCs w:val="20"/>
        </w:rPr>
        <w:t>07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A44400" w:rsidRPr="00A44400">
        <w:rPr>
          <w:rFonts w:ascii="Arial" w:hAnsi="Arial" w:cs="Arial"/>
          <w:sz w:val="20"/>
          <w:szCs w:val="20"/>
        </w:rPr>
        <w:t>Tracimexco</w:t>
      </w:r>
      <w:proofErr w:type="spellEnd"/>
      <w:r w:rsidR="00A44400" w:rsidRPr="00A44400">
        <w:rPr>
          <w:rFonts w:ascii="Arial" w:hAnsi="Arial" w:cs="Arial"/>
          <w:sz w:val="20"/>
          <w:szCs w:val="20"/>
        </w:rPr>
        <w:t xml:space="preserve"> - Supply Chains and Agency Services JSC</w:t>
      </w:r>
      <w:r w:rsidR="00710C8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E0E29">
        <w:rPr>
          <w:rFonts w:ascii="Arial" w:hAnsi="Arial" w:cs="Arial"/>
          <w:sz w:val="20"/>
          <w:szCs w:val="20"/>
        </w:rPr>
        <w:t>Board resolution</w:t>
      </w:r>
      <w:r w:rsidR="00006127">
        <w:rPr>
          <w:rFonts w:ascii="Arial" w:hAnsi="Arial" w:cs="Arial"/>
          <w:sz w:val="20"/>
          <w:szCs w:val="20"/>
        </w:rPr>
        <w:t xml:space="preserve"> </w:t>
      </w:r>
      <w:r w:rsidR="00710C89" w:rsidRPr="00710C89">
        <w:rPr>
          <w:rFonts w:ascii="Arial" w:hAnsi="Arial" w:cs="Arial"/>
          <w:sz w:val="20"/>
          <w:szCs w:val="20"/>
        </w:rPr>
        <w:t xml:space="preserve">on </w:t>
      </w:r>
      <w:r w:rsidR="00A44400">
        <w:rPr>
          <w:rFonts w:ascii="Arial" w:hAnsi="Arial" w:cs="Arial"/>
          <w:sz w:val="20"/>
          <w:szCs w:val="20"/>
        </w:rPr>
        <w:t xml:space="preserve">holding the annual General Meeting of Shareholders of </w:t>
      </w:r>
      <w:r w:rsidR="002976E5">
        <w:rPr>
          <w:rFonts w:ascii="Arial" w:hAnsi="Arial" w:cs="Arial"/>
          <w:sz w:val="20"/>
          <w:szCs w:val="20"/>
        </w:rPr>
        <w:t>2019</w:t>
      </w:r>
      <w:r w:rsidR="00710C89" w:rsidRPr="00710C8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D9240C" w:rsidRDefault="00D9240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240C">
        <w:rPr>
          <w:rFonts w:ascii="Arial" w:hAnsi="Arial" w:cs="Arial"/>
          <w:sz w:val="20"/>
          <w:szCs w:val="20"/>
        </w:rPr>
        <w:t xml:space="preserve">Article 1: </w:t>
      </w:r>
      <w:r>
        <w:rPr>
          <w:rFonts w:ascii="Arial" w:hAnsi="Arial" w:cs="Arial"/>
          <w:sz w:val="20"/>
          <w:szCs w:val="20"/>
        </w:rPr>
        <w:t>Approve</w:t>
      </w:r>
      <w:r w:rsidRPr="00D9240C">
        <w:rPr>
          <w:rFonts w:ascii="Arial" w:hAnsi="Arial" w:cs="Arial"/>
          <w:sz w:val="20"/>
          <w:szCs w:val="20"/>
        </w:rPr>
        <w:t xml:space="preserve"> the plan and content of the Company's 2019 Annual General Meeting of Shareholders as follows:</w:t>
      </w:r>
    </w:p>
    <w:p w:rsidR="002976E5" w:rsidRDefault="00D9240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Record date: </w:t>
      </w:r>
      <w:r w:rsidR="002976E5">
        <w:rPr>
          <w:rFonts w:ascii="Arial" w:hAnsi="Arial" w:cs="Arial"/>
          <w:sz w:val="20"/>
          <w:szCs w:val="20"/>
        </w:rPr>
        <w:t>May 29, 2020</w:t>
      </w:r>
    </w:p>
    <w:p w:rsidR="002976E5" w:rsidRDefault="00D9240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240C">
        <w:rPr>
          <w:rFonts w:ascii="Arial" w:hAnsi="Arial" w:cs="Arial"/>
          <w:sz w:val="20"/>
          <w:szCs w:val="20"/>
        </w:rPr>
        <w:t>Estimated meeting time:</w:t>
      </w:r>
      <w:r w:rsidR="002976E5">
        <w:rPr>
          <w:rFonts w:ascii="Arial" w:hAnsi="Arial" w:cs="Arial"/>
          <w:sz w:val="20"/>
          <w:szCs w:val="20"/>
        </w:rPr>
        <w:t xml:space="preserve"> June 20, 2020</w:t>
      </w:r>
    </w:p>
    <w:p w:rsidR="002976E5" w:rsidRDefault="002976E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Meeting p</w:t>
      </w:r>
      <w:r w:rsidR="00D9240C" w:rsidRPr="00D9240C">
        <w:rPr>
          <w:rFonts w:ascii="Arial" w:hAnsi="Arial" w:cs="Arial"/>
          <w:sz w:val="20"/>
          <w:szCs w:val="20"/>
        </w:rPr>
        <w:t>lace</w:t>
      </w:r>
      <w:r>
        <w:rPr>
          <w:rFonts w:ascii="Arial" w:hAnsi="Arial" w:cs="Arial"/>
          <w:sz w:val="20"/>
          <w:szCs w:val="20"/>
        </w:rPr>
        <w:t>: Assign</w:t>
      </w:r>
      <w:r w:rsidR="00D9240C" w:rsidRPr="00D9240C">
        <w:rPr>
          <w:rFonts w:ascii="Arial" w:hAnsi="Arial" w:cs="Arial"/>
          <w:sz w:val="20"/>
          <w:szCs w:val="20"/>
        </w:rPr>
        <w:t xml:space="preserve"> to the </w:t>
      </w:r>
      <w:r>
        <w:rPr>
          <w:rFonts w:ascii="Arial" w:hAnsi="Arial" w:cs="Arial"/>
          <w:sz w:val="20"/>
          <w:szCs w:val="20"/>
        </w:rPr>
        <w:t>Management Board</w:t>
      </w:r>
      <w:r w:rsidR="00D9240C" w:rsidRPr="00D924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decide</w:t>
      </w:r>
    </w:p>
    <w:p w:rsidR="00980EBD" w:rsidRDefault="002976E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D9240C" w:rsidRPr="00D9240C">
        <w:rPr>
          <w:rFonts w:ascii="Arial" w:hAnsi="Arial" w:cs="Arial"/>
          <w:sz w:val="20"/>
          <w:szCs w:val="20"/>
        </w:rPr>
        <w:t xml:space="preserve"> Expected agenda </w:t>
      </w:r>
      <w:r>
        <w:rPr>
          <w:rFonts w:ascii="Arial" w:hAnsi="Arial" w:cs="Arial"/>
          <w:sz w:val="20"/>
          <w:szCs w:val="20"/>
        </w:rPr>
        <w:t>of the annual General Meeting of Shareholders</w:t>
      </w:r>
      <w:r w:rsidR="00D9240C" w:rsidRPr="00D9240C">
        <w:rPr>
          <w:rFonts w:ascii="Arial" w:hAnsi="Arial" w:cs="Arial"/>
          <w:sz w:val="20"/>
          <w:szCs w:val="20"/>
        </w:rPr>
        <w:t xml:space="preserve">: </w:t>
      </w:r>
    </w:p>
    <w:p w:rsidR="00980EBD" w:rsidRDefault="00980EB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="00D9240C" w:rsidRPr="00D9240C">
        <w:rPr>
          <w:rFonts w:ascii="Arial" w:hAnsi="Arial" w:cs="Arial"/>
          <w:sz w:val="20"/>
          <w:szCs w:val="20"/>
        </w:rPr>
        <w:t>Report on business and production situation in 2019 and produ</w:t>
      </w:r>
      <w:r>
        <w:rPr>
          <w:rFonts w:ascii="Arial" w:hAnsi="Arial" w:cs="Arial"/>
          <w:sz w:val="20"/>
          <w:szCs w:val="20"/>
        </w:rPr>
        <w:t>ction and business plan in 2020</w:t>
      </w:r>
    </w:p>
    <w:p w:rsidR="008B04C4" w:rsidRDefault="00980EB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="00D9240C" w:rsidRPr="00D9240C">
        <w:rPr>
          <w:rFonts w:ascii="Arial" w:hAnsi="Arial" w:cs="Arial"/>
          <w:sz w:val="20"/>
          <w:szCs w:val="20"/>
        </w:rPr>
        <w:t>Operation report of the Board of Dir</w:t>
      </w:r>
      <w:r w:rsidR="008B04C4">
        <w:rPr>
          <w:rFonts w:ascii="Arial" w:hAnsi="Arial" w:cs="Arial"/>
          <w:sz w:val="20"/>
          <w:szCs w:val="20"/>
        </w:rPr>
        <w:t>ectors</w:t>
      </w:r>
    </w:p>
    <w:p w:rsidR="008B04C4" w:rsidRDefault="008B04C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D9240C" w:rsidRPr="00D9240C">
        <w:rPr>
          <w:rFonts w:ascii="Arial" w:hAnsi="Arial" w:cs="Arial"/>
          <w:sz w:val="20"/>
          <w:szCs w:val="20"/>
        </w:rPr>
        <w:t xml:space="preserve"> Report on the acti</w:t>
      </w:r>
      <w:r>
        <w:rPr>
          <w:rFonts w:ascii="Arial" w:hAnsi="Arial" w:cs="Arial"/>
          <w:sz w:val="20"/>
          <w:szCs w:val="20"/>
        </w:rPr>
        <w:t>vities of the Supervisory Board</w:t>
      </w:r>
    </w:p>
    <w:p w:rsidR="008B04C4" w:rsidRDefault="008B04C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D9240C" w:rsidRPr="00D9240C">
        <w:rPr>
          <w:rFonts w:ascii="Arial" w:hAnsi="Arial" w:cs="Arial"/>
          <w:sz w:val="20"/>
          <w:szCs w:val="20"/>
        </w:rPr>
        <w:t xml:space="preserve"> Approve the reports and other contents under the authority of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A44400" w:rsidRDefault="008B04C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Audited financial statement of 2019</w:t>
      </w:r>
    </w:p>
    <w:p w:rsidR="008B04C4" w:rsidRDefault="008B04C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</w:t>
      </w:r>
      <w:r w:rsidRPr="008B04C4">
        <w:rPr>
          <w:rFonts w:ascii="Arial" w:hAnsi="Arial" w:cs="Arial"/>
          <w:sz w:val="20"/>
          <w:szCs w:val="20"/>
        </w:rPr>
        <w:t xml:space="preserve"> profit distribution </w:t>
      </w:r>
      <w:r>
        <w:rPr>
          <w:rFonts w:ascii="Arial" w:hAnsi="Arial" w:cs="Arial"/>
          <w:sz w:val="20"/>
          <w:szCs w:val="20"/>
        </w:rPr>
        <w:t>for 2019 and 2020 plan</w:t>
      </w:r>
    </w:p>
    <w:p w:rsidR="00026FED" w:rsidRDefault="008B04C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04C4">
        <w:rPr>
          <w:rFonts w:ascii="Arial" w:hAnsi="Arial" w:cs="Arial"/>
          <w:sz w:val="20"/>
          <w:szCs w:val="20"/>
        </w:rPr>
        <w:t>- St</w:t>
      </w:r>
      <w:r w:rsidR="00026FED">
        <w:rPr>
          <w:rFonts w:ascii="Arial" w:hAnsi="Arial" w:cs="Arial"/>
          <w:sz w:val="20"/>
          <w:szCs w:val="20"/>
        </w:rPr>
        <w:t>atement of selecting an</w:t>
      </w:r>
      <w:r w:rsidRPr="008B04C4">
        <w:rPr>
          <w:rFonts w:ascii="Arial" w:hAnsi="Arial" w:cs="Arial"/>
          <w:sz w:val="20"/>
          <w:szCs w:val="20"/>
        </w:rPr>
        <w:t xml:space="preserve"> auditing institution </w:t>
      </w:r>
      <w:r w:rsidR="00026FED">
        <w:rPr>
          <w:rFonts w:ascii="Arial" w:hAnsi="Arial" w:cs="Arial"/>
          <w:sz w:val="20"/>
          <w:szCs w:val="20"/>
        </w:rPr>
        <w:t xml:space="preserve">for </w:t>
      </w:r>
      <w:r w:rsidR="00026FED" w:rsidRPr="008B04C4">
        <w:rPr>
          <w:rFonts w:ascii="Arial" w:hAnsi="Arial" w:cs="Arial"/>
          <w:sz w:val="20"/>
          <w:szCs w:val="20"/>
        </w:rPr>
        <w:t>financial state</w:t>
      </w:r>
      <w:r w:rsidR="000B045C">
        <w:rPr>
          <w:rFonts w:ascii="Arial" w:hAnsi="Arial" w:cs="Arial"/>
          <w:sz w:val="20"/>
          <w:szCs w:val="20"/>
        </w:rPr>
        <w:t>ment</w:t>
      </w:r>
      <w:r w:rsidR="00026FED" w:rsidRPr="008B04C4">
        <w:rPr>
          <w:rFonts w:ascii="Arial" w:hAnsi="Arial" w:cs="Arial"/>
          <w:sz w:val="20"/>
          <w:szCs w:val="20"/>
        </w:rPr>
        <w:t xml:space="preserve"> </w:t>
      </w:r>
      <w:r w:rsidR="00026FED">
        <w:rPr>
          <w:rFonts w:ascii="Arial" w:hAnsi="Arial" w:cs="Arial"/>
          <w:sz w:val="20"/>
          <w:szCs w:val="20"/>
        </w:rPr>
        <w:t xml:space="preserve">of </w:t>
      </w:r>
      <w:r w:rsidRPr="008B04C4">
        <w:rPr>
          <w:rFonts w:ascii="Arial" w:hAnsi="Arial" w:cs="Arial"/>
          <w:sz w:val="20"/>
          <w:szCs w:val="20"/>
        </w:rPr>
        <w:t>2020</w:t>
      </w:r>
    </w:p>
    <w:p w:rsidR="000B045C" w:rsidRDefault="000B045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B04C4" w:rsidRPr="008B04C4">
        <w:rPr>
          <w:rFonts w:ascii="Arial" w:hAnsi="Arial" w:cs="Arial"/>
          <w:sz w:val="20"/>
          <w:szCs w:val="20"/>
        </w:rPr>
        <w:t xml:space="preserve"> Human resource issues and other content</w:t>
      </w:r>
      <w:r>
        <w:rPr>
          <w:rFonts w:ascii="Arial" w:hAnsi="Arial" w:cs="Arial"/>
          <w:sz w:val="20"/>
          <w:szCs w:val="20"/>
        </w:rPr>
        <w:t>s</w:t>
      </w:r>
    </w:p>
    <w:p w:rsidR="000B045C" w:rsidRDefault="008B04C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04C4">
        <w:rPr>
          <w:rFonts w:ascii="Arial" w:hAnsi="Arial" w:cs="Arial"/>
          <w:sz w:val="20"/>
          <w:szCs w:val="20"/>
        </w:rPr>
        <w:t>Article 2: Assign the Management Board of the Company to implement and com</w:t>
      </w:r>
      <w:r w:rsidR="000B045C">
        <w:rPr>
          <w:rFonts w:ascii="Arial" w:hAnsi="Arial" w:cs="Arial"/>
          <w:sz w:val="20"/>
          <w:szCs w:val="20"/>
        </w:rPr>
        <w:t>plete the relevant procedures for organizing</w:t>
      </w:r>
      <w:r w:rsidRPr="008B04C4">
        <w:rPr>
          <w:rFonts w:ascii="Arial" w:hAnsi="Arial" w:cs="Arial"/>
          <w:sz w:val="20"/>
          <w:szCs w:val="20"/>
        </w:rPr>
        <w:t xml:space="preserve"> the Annual General Meeting of Shareholders </w:t>
      </w:r>
      <w:r w:rsidR="000B045C">
        <w:rPr>
          <w:rFonts w:ascii="Arial" w:hAnsi="Arial" w:cs="Arial"/>
          <w:sz w:val="20"/>
          <w:szCs w:val="20"/>
        </w:rPr>
        <w:t xml:space="preserve">of </w:t>
      </w:r>
      <w:r w:rsidRPr="008B04C4">
        <w:rPr>
          <w:rFonts w:ascii="Arial" w:hAnsi="Arial" w:cs="Arial"/>
          <w:sz w:val="20"/>
          <w:szCs w:val="20"/>
        </w:rPr>
        <w:t xml:space="preserve">2019 </w:t>
      </w:r>
      <w:r w:rsidR="000B045C">
        <w:rPr>
          <w:rFonts w:ascii="Arial" w:hAnsi="Arial" w:cs="Arial"/>
          <w:sz w:val="20"/>
          <w:szCs w:val="20"/>
        </w:rPr>
        <w:t>in accordance with the above plan</w:t>
      </w:r>
    </w:p>
    <w:p w:rsidR="00F66D1B" w:rsidRDefault="008B04C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04C4">
        <w:rPr>
          <w:rFonts w:ascii="Arial" w:hAnsi="Arial" w:cs="Arial"/>
          <w:sz w:val="20"/>
          <w:szCs w:val="20"/>
        </w:rPr>
        <w:t xml:space="preserve">Article 3: Members of the Board of Directors, the </w:t>
      </w:r>
      <w:r w:rsidR="000B045C">
        <w:rPr>
          <w:rFonts w:ascii="Arial" w:hAnsi="Arial" w:cs="Arial"/>
          <w:sz w:val="20"/>
          <w:szCs w:val="20"/>
        </w:rPr>
        <w:t>Management Board</w:t>
      </w:r>
      <w:r w:rsidRPr="008B04C4">
        <w:rPr>
          <w:rFonts w:ascii="Arial" w:hAnsi="Arial" w:cs="Arial"/>
          <w:sz w:val="20"/>
          <w:szCs w:val="20"/>
        </w:rPr>
        <w:t xml:space="preserve"> and the relevant departments of the </w:t>
      </w:r>
      <w:proofErr w:type="spellStart"/>
      <w:r w:rsidR="00F66D1B" w:rsidRPr="00F66D1B">
        <w:rPr>
          <w:rFonts w:ascii="Arial" w:hAnsi="Arial" w:cs="Arial"/>
          <w:sz w:val="20"/>
          <w:szCs w:val="20"/>
        </w:rPr>
        <w:t>Tracimexco</w:t>
      </w:r>
      <w:proofErr w:type="spellEnd"/>
      <w:r w:rsidR="00F66D1B" w:rsidRPr="00F66D1B">
        <w:rPr>
          <w:rFonts w:ascii="Arial" w:hAnsi="Arial" w:cs="Arial"/>
          <w:sz w:val="20"/>
          <w:szCs w:val="20"/>
        </w:rPr>
        <w:t xml:space="preserve"> - Supply Chains and Agency Services JSC</w:t>
      </w:r>
      <w:r w:rsidRPr="008B04C4">
        <w:rPr>
          <w:rFonts w:ascii="Arial" w:hAnsi="Arial" w:cs="Arial"/>
          <w:sz w:val="20"/>
          <w:szCs w:val="20"/>
        </w:rPr>
        <w:t xml:space="preserve"> are responsible for implementing this Reso</w:t>
      </w:r>
      <w:r w:rsidR="00F66D1B">
        <w:rPr>
          <w:rFonts w:ascii="Arial" w:hAnsi="Arial" w:cs="Arial"/>
          <w:sz w:val="20"/>
          <w:szCs w:val="20"/>
        </w:rPr>
        <w:t>lution</w:t>
      </w:r>
    </w:p>
    <w:p w:rsidR="008B04C4" w:rsidRDefault="008B04C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04C4">
        <w:rPr>
          <w:rFonts w:ascii="Arial" w:hAnsi="Arial" w:cs="Arial"/>
          <w:sz w:val="20"/>
          <w:szCs w:val="20"/>
        </w:rPr>
        <w:t>Article 4: This Resolution takes effe</w:t>
      </w:r>
      <w:r w:rsidR="00F66D1B">
        <w:rPr>
          <w:rFonts w:ascii="Arial" w:hAnsi="Arial" w:cs="Arial"/>
          <w:sz w:val="20"/>
          <w:szCs w:val="20"/>
        </w:rPr>
        <w:t>ct from the date of signing</w:t>
      </w:r>
      <w:bookmarkStart w:id="0" w:name="_GoBack"/>
      <w:bookmarkEnd w:id="0"/>
    </w:p>
    <w:sectPr w:rsidR="008B0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66C2"/>
    <w:rsid w:val="00026FED"/>
    <w:rsid w:val="00035DA5"/>
    <w:rsid w:val="000365C1"/>
    <w:rsid w:val="00050E3D"/>
    <w:rsid w:val="000603A9"/>
    <w:rsid w:val="000A0B74"/>
    <w:rsid w:val="000B045C"/>
    <w:rsid w:val="000D20D4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B25AA"/>
    <w:rsid w:val="001E03D4"/>
    <w:rsid w:val="001F34A1"/>
    <w:rsid w:val="001F6744"/>
    <w:rsid w:val="00221EC5"/>
    <w:rsid w:val="00225894"/>
    <w:rsid w:val="00232199"/>
    <w:rsid w:val="00267DDD"/>
    <w:rsid w:val="002732ED"/>
    <w:rsid w:val="00296BF9"/>
    <w:rsid w:val="002976E5"/>
    <w:rsid w:val="002B42CC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40BF3"/>
    <w:rsid w:val="004530A7"/>
    <w:rsid w:val="00453C9C"/>
    <w:rsid w:val="00467BC0"/>
    <w:rsid w:val="0047038B"/>
    <w:rsid w:val="00490B2B"/>
    <w:rsid w:val="00496733"/>
    <w:rsid w:val="004B2BA6"/>
    <w:rsid w:val="004C0412"/>
    <w:rsid w:val="004D016D"/>
    <w:rsid w:val="004D4171"/>
    <w:rsid w:val="004E4C16"/>
    <w:rsid w:val="00503DD6"/>
    <w:rsid w:val="00505065"/>
    <w:rsid w:val="0052379D"/>
    <w:rsid w:val="00547232"/>
    <w:rsid w:val="0055067A"/>
    <w:rsid w:val="005610CB"/>
    <w:rsid w:val="005728E5"/>
    <w:rsid w:val="00575D6C"/>
    <w:rsid w:val="00576A91"/>
    <w:rsid w:val="005771F6"/>
    <w:rsid w:val="0058434E"/>
    <w:rsid w:val="005906FC"/>
    <w:rsid w:val="005B40E5"/>
    <w:rsid w:val="005D5E02"/>
    <w:rsid w:val="005E6721"/>
    <w:rsid w:val="006000D8"/>
    <w:rsid w:val="006109B8"/>
    <w:rsid w:val="0063035E"/>
    <w:rsid w:val="006374A1"/>
    <w:rsid w:val="00662D37"/>
    <w:rsid w:val="00695ACD"/>
    <w:rsid w:val="006A2523"/>
    <w:rsid w:val="006A4FD8"/>
    <w:rsid w:val="006B04E8"/>
    <w:rsid w:val="006B36E8"/>
    <w:rsid w:val="006E15A6"/>
    <w:rsid w:val="006E5E99"/>
    <w:rsid w:val="006F162C"/>
    <w:rsid w:val="006F2B51"/>
    <w:rsid w:val="006F4C4B"/>
    <w:rsid w:val="00710C89"/>
    <w:rsid w:val="00710F35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A072F"/>
    <w:rsid w:val="007A1FCC"/>
    <w:rsid w:val="007B07E7"/>
    <w:rsid w:val="007B3F9D"/>
    <w:rsid w:val="007B67AF"/>
    <w:rsid w:val="007C13C6"/>
    <w:rsid w:val="007E0993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626C9"/>
    <w:rsid w:val="00862A78"/>
    <w:rsid w:val="008844CB"/>
    <w:rsid w:val="00884B9C"/>
    <w:rsid w:val="008A5F4A"/>
    <w:rsid w:val="008B04C4"/>
    <w:rsid w:val="008C156B"/>
    <w:rsid w:val="008C7A42"/>
    <w:rsid w:val="008E51C4"/>
    <w:rsid w:val="00923467"/>
    <w:rsid w:val="00937D79"/>
    <w:rsid w:val="00980EBD"/>
    <w:rsid w:val="00981275"/>
    <w:rsid w:val="009C28F2"/>
    <w:rsid w:val="009E0E29"/>
    <w:rsid w:val="009E1744"/>
    <w:rsid w:val="009F40C1"/>
    <w:rsid w:val="00A01930"/>
    <w:rsid w:val="00A06443"/>
    <w:rsid w:val="00A06521"/>
    <w:rsid w:val="00A128FC"/>
    <w:rsid w:val="00A34999"/>
    <w:rsid w:val="00A44400"/>
    <w:rsid w:val="00A4710B"/>
    <w:rsid w:val="00A63B6C"/>
    <w:rsid w:val="00A71A1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1327"/>
    <w:rsid w:val="00B44710"/>
    <w:rsid w:val="00B46C41"/>
    <w:rsid w:val="00B70D7E"/>
    <w:rsid w:val="00B7158A"/>
    <w:rsid w:val="00B826B5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F0485"/>
    <w:rsid w:val="00C1009E"/>
    <w:rsid w:val="00C220E2"/>
    <w:rsid w:val="00C2280B"/>
    <w:rsid w:val="00C26F1A"/>
    <w:rsid w:val="00C32F3A"/>
    <w:rsid w:val="00C33F82"/>
    <w:rsid w:val="00C36031"/>
    <w:rsid w:val="00C37FDB"/>
    <w:rsid w:val="00C54C50"/>
    <w:rsid w:val="00C57563"/>
    <w:rsid w:val="00C61EAF"/>
    <w:rsid w:val="00C65003"/>
    <w:rsid w:val="00C7067B"/>
    <w:rsid w:val="00C940B5"/>
    <w:rsid w:val="00CA1BB3"/>
    <w:rsid w:val="00CA22DF"/>
    <w:rsid w:val="00CB62A1"/>
    <w:rsid w:val="00CE40C1"/>
    <w:rsid w:val="00D05AAD"/>
    <w:rsid w:val="00D13079"/>
    <w:rsid w:val="00D415AC"/>
    <w:rsid w:val="00D455F3"/>
    <w:rsid w:val="00D503EA"/>
    <w:rsid w:val="00D51595"/>
    <w:rsid w:val="00D52C26"/>
    <w:rsid w:val="00D651E1"/>
    <w:rsid w:val="00D74339"/>
    <w:rsid w:val="00D77F89"/>
    <w:rsid w:val="00D831C0"/>
    <w:rsid w:val="00D9240C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E5C3C"/>
    <w:rsid w:val="00DF4180"/>
    <w:rsid w:val="00DF739B"/>
    <w:rsid w:val="00E13C77"/>
    <w:rsid w:val="00E1585C"/>
    <w:rsid w:val="00E24F0A"/>
    <w:rsid w:val="00E254DD"/>
    <w:rsid w:val="00E51C91"/>
    <w:rsid w:val="00E51F4E"/>
    <w:rsid w:val="00E5565D"/>
    <w:rsid w:val="00E76EEC"/>
    <w:rsid w:val="00E80D5C"/>
    <w:rsid w:val="00E94495"/>
    <w:rsid w:val="00E96D65"/>
    <w:rsid w:val="00ED6D41"/>
    <w:rsid w:val="00EE3928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62F9C"/>
    <w:rsid w:val="00F66D1B"/>
    <w:rsid w:val="00F74558"/>
    <w:rsid w:val="00F86F7A"/>
    <w:rsid w:val="00F903A5"/>
    <w:rsid w:val="00FC153A"/>
    <w:rsid w:val="00FD3EED"/>
    <w:rsid w:val="00FD4001"/>
    <w:rsid w:val="00FE1016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230</cp:revision>
  <dcterms:created xsi:type="dcterms:W3CDTF">2019-10-16T10:03:00Z</dcterms:created>
  <dcterms:modified xsi:type="dcterms:W3CDTF">2020-05-11T07:48:00Z</dcterms:modified>
</cp:coreProperties>
</file>